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0894" w:rsidRDefault="001A6E86">
      <w:pPr>
        <w:spacing w:line="276" w:lineRule="auto"/>
        <w:rPr>
          <w:sz w:val="23"/>
          <w:szCs w:val="23"/>
        </w:rPr>
      </w:pPr>
      <w:bookmarkStart w:id="0" w:name="_heading=h.gjdgxs" w:colFirst="0" w:colLast="0"/>
      <w:bookmarkStart w:id="1" w:name="_GoBack"/>
      <w:bookmarkEnd w:id="0"/>
      <w:bookmarkEnd w:id="1"/>
      <w:r>
        <w:rPr>
          <w:sz w:val="23"/>
          <w:szCs w:val="23"/>
        </w:rPr>
        <w:t>Főtaxi Facebook nyereményjáték szabályzat</w:t>
      </w:r>
    </w:p>
    <w:p w14:paraId="00000002" w14:textId="77777777" w:rsidR="008C0894" w:rsidRDefault="008C0894">
      <w:pPr>
        <w:spacing w:line="276" w:lineRule="auto"/>
        <w:rPr>
          <w:sz w:val="23"/>
          <w:szCs w:val="23"/>
        </w:rPr>
      </w:pPr>
    </w:p>
    <w:p w14:paraId="00000003" w14:textId="77777777" w:rsidR="008C0894" w:rsidRDefault="001A6E86">
      <w:pPr>
        <w:spacing w:line="276" w:lineRule="auto"/>
        <w:rPr>
          <w:sz w:val="23"/>
          <w:szCs w:val="23"/>
        </w:rPr>
      </w:pPr>
      <w:r>
        <w:rPr>
          <w:sz w:val="23"/>
          <w:szCs w:val="23"/>
        </w:rPr>
        <w:t>Facebook NYEREMÉNYJÁTÉK – JÁTÉKSZABÁLYZAT</w:t>
      </w:r>
      <w:r>
        <w:rPr>
          <w:sz w:val="23"/>
          <w:szCs w:val="23"/>
        </w:rPr>
        <w:tab/>
      </w:r>
    </w:p>
    <w:p w14:paraId="00000004" w14:textId="77777777" w:rsidR="008C0894" w:rsidRDefault="008C0894">
      <w:pPr>
        <w:spacing w:line="276" w:lineRule="auto"/>
        <w:rPr>
          <w:sz w:val="23"/>
          <w:szCs w:val="23"/>
        </w:rPr>
      </w:pPr>
    </w:p>
    <w:p w14:paraId="00000005" w14:textId="77777777" w:rsidR="008C0894" w:rsidRDefault="001A6E86">
      <w:pPr>
        <w:spacing w:line="276" w:lineRule="auto"/>
        <w:jc w:val="both"/>
        <w:rPr>
          <w:sz w:val="23"/>
          <w:szCs w:val="23"/>
        </w:rPr>
      </w:pPr>
      <w:r>
        <w:rPr>
          <w:sz w:val="23"/>
          <w:szCs w:val="23"/>
        </w:rPr>
        <w:t>A Főtaxi nyereményjátéka.</w:t>
      </w:r>
    </w:p>
    <w:p w14:paraId="00000006" w14:textId="77777777" w:rsidR="008C0894" w:rsidRDefault="001A6E86">
      <w:pPr>
        <w:spacing w:line="276" w:lineRule="auto"/>
        <w:jc w:val="both"/>
        <w:rPr>
          <w:sz w:val="23"/>
          <w:szCs w:val="23"/>
        </w:rPr>
      </w:pPr>
      <w:r>
        <w:rPr>
          <w:sz w:val="23"/>
          <w:szCs w:val="23"/>
        </w:rPr>
        <w:t>Hivatalos játék- és adatkezelési szabályzat</w:t>
      </w:r>
    </w:p>
    <w:p w14:paraId="00000007" w14:textId="67A5079C" w:rsidR="008C0894" w:rsidRDefault="001A6E86">
      <w:pPr>
        <w:spacing w:line="276" w:lineRule="auto"/>
        <w:jc w:val="both"/>
        <w:rPr>
          <w:sz w:val="23"/>
          <w:szCs w:val="23"/>
        </w:rPr>
      </w:pPr>
      <w:r>
        <w:rPr>
          <w:sz w:val="23"/>
          <w:szCs w:val="23"/>
        </w:rPr>
        <w:t>“Melyik darabot játszotta a Nemzeti Színház 1848. március 15-én este</w:t>
      </w:r>
      <w:r>
        <w:rPr>
          <w:rFonts w:ascii="Arial" w:eastAsia="Arial" w:hAnsi="Arial" w:cs="Arial"/>
          <w:sz w:val="17"/>
          <w:szCs w:val="17"/>
          <w:highlight w:val="white"/>
        </w:rPr>
        <w:t>?</w:t>
      </w:r>
      <w:r>
        <w:rPr>
          <w:sz w:val="23"/>
          <w:szCs w:val="23"/>
        </w:rPr>
        <w:t>” Facebook nyereményjáték</w:t>
      </w:r>
    </w:p>
    <w:p w14:paraId="00000008" w14:textId="77777777" w:rsidR="008C0894" w:rsidRDefault="008C0894">
      <w:pPr>
        <w:spacing w:line="276" w:lineRule="auto"/>
        <w:jc w:val="both"/>
        <w:rPr>
          <w:sz w:val="23"/>
          <w:szCs w:val="23"/>
        </w:rPr>
      </w:pPr>
    </w:p>
    <w:p w14:paraId="00000009" w14:textId="77777777" w:rsidR="008C0894" w:rsidRDefault="001A6E86">
      <w:pPr>
        <w:spacing w:line="276" w:lineRule="auto"/>
        <w:jc w:val="both"/>
        <w:rPr>
          <w:b/>
          <w:sz w:val="23"/>
          <w:szCs w:val="23"/>
        </w:rPr>
      </w:pPr>
      <w:r>
        <w:rPr>
          <w:b/>
          <w:sz w:val="23"/>
          <w:szCs w:val="23"/>
        </w:rPr>
        <w:t>1. A nyereményjáték szervezője</w:t>
      </w:r>
    </w:p>
    <w:p w14:paraId="0000000A" w14:textId="4121EB5A" w:rsidR="008C0894" w:rsidRDefault="001A6E86">
      <w:pPr>
        <w:spacing w:line="276" w:lineRule="auto"/>
        <w:jc w:val="both"/>
        <w:rPr>
          <w:sz w:val="23"/>
          <w:szCs w:val="23"/>
        </w:rPr>
      </w:pPr>
      <w:r>
        <w:rPr>
          <w:sz w:val="23"/>
          <w:szCs w:val="23"/>
        </w:rPr>
        <w:t xml:space="preserve">A “Melyik darabot játszotta a Nemzeti Színház 1848. március 15-én este” Facebook NYEREMÉNYJÁTÉK (a továbbiakban: </w:t>
      </w:r>
      <w:r>
        <w:rPr>
          <w:b/>
          <w:sz w:val="23"/>
          <w:szCs w:val="23"/>
        </w:rPr>
        <w:t>Nyereményjáték vagy Játék</w:t>
      </w:r>
      <w:r>
        <w:rPr>
          <w:sz w:val="23"/>
          <w:szCs w:val="23"/>
        </w:rPr>
        <w:t xml:space="preserve">) szervezője a </w:t>
      </w:r>
      <w:r>
        <w:rPr>
          <w:b/>
          <w:sz w:val="23"/>
          <w:szCs w:val="23"/>
        </w:rPr>
        <w:t>Főtaxi Autóközlekedési és Szolgáltató Zártkörűen Működő Részvénytársaság</w:t>
      </w:r>
      <w:r>
        <w:rPr>
          <w:sz w:val="23"/>
          <w:szCs w:val="23"/>
        </w:rPr>
        <w:t xml:space="preserve"> (székhely: 1087 Budapest, Kerepesi út 15</w:t>
      </w:r>
      <w:proofErr w:type="gramStart"/>
      <w:r>
        <w:rPr>
          <w:sz w:val="23"/>
          <w:szCs w:val="23"/>
        </w:rPr>
        <w:t>.,</w:t>
      </w:r>
      <w:proofErr w:type="gramEnd"/>
      <w:r>
        <w:rPr>
          <w:sz w:val="23"/>
          <w:szCs w:val="23"/>
        </w:rPr>
        <w:t xml:space="preserve"> cégjegyzékszám: 01-10-042322, a továbbiakban: </w:t>
      </w:r>
      <w:r>
        <w:rPr>
          <w:b/>
          <w:sz w:val="23"/>
          <w:szCs w:val="23"/>
        </w:rPr>
        <w:t>Szervező</w:t>
      </w:r>
      <w:r>
        <w:rPr>
          <w:sz w:val="23"/>
          <w:szCs w:val="23"/>
        </w:rPr>
        <w:t xml:space="preserve"> vagy </w:t>
      </w:r>
      <w:r>
        <w:rPr>
          <w:b/>
          <w:sz w:val="23"/>
          <w:szCs w:val="23"/>
        </w:rPr>
        <w:t>Adatkezelő</w:t>
      </w:r>
      <w:r>
        <w:rPr>
          <w:sz w:val="23"/>
          <w:szCs w:val="23"/>
        </w:rPr>
        <w:t>).</w:t>
      </w:r>
    </w:p>
    <w:p w14:paraId="0000000B" w14:textId="77777777" w:rsidR="008C0894" w:rsidRDefault="001A6E86">
      <w:pPr>
        <w:spacing w:line="276" w:lineRule="auto"/>
        <w:jc w:val="both"/>
        <w:rPr>
          <w:sz w:val="23"/>
          <w:szCs w:val="23"/>
        </w:rPr>
      </w:pPr>
      <w:r>
        <w:rPr>
          <w:sz w:val="23"/>
          <w:szCs w:val="23"/>
        </w:rPr>
        <w:t xml:space="preserve">A Játék lebonyolításában, illetve annak végrehajtásában közreműködő ügynökségként eljár a </w:t>
      </w:r>
      <w:proofErr w:type="spellStart"/>
      <w:r>
        <w:rPr>
          <w:b/>
          <w:sz w:val="23"/>
          <w:szCs w:val="23"/>
        </w:rPr>
        <w:t>Pozitivo</w:t>
      </w:r>
      <w:proofErr w:type="spellEnd"/>
      <w:r>
        <w:rPr>
          <w:b/>
          <w:sz w:val="23"/>
          <w:szCs w:val="23"/>
        </w:rPr>
        <w:t xml:space="preserve"> Digital Korlátolt Felelősségű Társaság</w:t>
      </w:r>
      <w:r>
        <w:rPr>
          <w:sz w:val="23"/>
          <w:szCs w:val="23"/>
        </w:rPr>
        <w:t xml:space="preserve"> (székhely: 1135 Budapest, Szent László út 28-30.; cégjegyzékszám: 01-09-731103) és a </w:t>
      </w:r>
      <w:r>
        <w:rPr>
          <w:b/>
          <w:sz w:val="23"/>
          <w:szCs w:val="23"/>
        </w:rPr>
        <w:t>Lexholding Befektető Zártkörűen Működő Részvénytársaság</w:t>
      </w:r>
      <w:r>
        <w:rPr>
          <w:sz w:val="23"/>
          <w:szCs w:val="23"/>
        </w:rPr>
        <w:t xml:space="preserve"> (székhely: 1027 Budapest, Csalogány u. 23-33., cégjegyzékszám: 01-10-042823) (a továbbiakban együtt: </w:t>
      </w:r>
      <w:r>
        <w:rPr>
          <w:b/>
          <w:sz w:val="23"/>
          <w:szCs w:val="23"/>
        </w:rPr>
        <w:t>Ügynökségek</w:t>
      </w:r>
      <w:r>
        <w:rPr>
          <w:sz w:val="23"/>
          <w:szCs w:val="23"/>
        </w:rPr>
        <w:t xml:space="preserve"> vagy </w:t>
      </w:r>
      <w:r>
        <w:rPr>
          <w:b/>
          <w:sz w:val="23"/>
          <w:szCs w:val="23"/>
        </w:rPr>
        <w:t>Adatfeldolgozók</w:t>
      </w:r>
      <w:r>
        <w:rPr>
          <w:sz w:val="23"/>
          <w:szCs w:val="23"/>
        </w:rPr>
        <w:t>).</w:t>
      </w:r>
    </w:p>
    <w:p w14:paraId="0000000C" w14:textId="77777777" w:rsidR="008C0894" w:rsidRDefault="008C0894">
      <w:pPr>
        <w:spacing w:line="276" w:lineRule="auto"/>
        <w:jc w:val="both"/>
        <w:rPr>
          <w:sz w:val="23"/>
          <w:szCs w:val="23"/>
        </w:rPr>
      </w:pPr>
    </w:p>
    <w:p w14:paraId="0000000D" w14:textId="77777777" w:rsidR="008C0894" w:rsidRDefault="001A6E86">
      <w:pPr>
        <w:spacing w:line="276" w:lineRule="auto"/>
        <w:jc w:val="both"/>
        <w:rPr>
          <w:b/>
          <w:sz w:val="23"/>
          <w:szCs w:val="23"/>
        </w:rPr>
      </w:pPr>
      <w:r>
        <w:rPr>
          <w:b/>
          <w:sz w:val="23"/>
          <w:szCs w:val="23"/>
        </w:rPr>
        <w:t>2. A nyeremény</w:t>
      </w:r>
    </w:p>
    <w:p w14:paraId="0000000E" w14:textId="77777777" w:rsidR="008C0894" w:rsidRDefault="001A6E86">
      <w:pPr>
        <w:spacing w:line="276" w:lineRule="auto"/>
        <w:jc w:val="both"/>
        <w:rPr>
          <w:sz w:val="23"/>
          <w:szCs w:val="23"/>
        </w:rPr>
      </w:pPr>
      <w:r>
        <w:rPr>
          <w:sz w:val="23"/>
          <w:szCs w:val="23"/>
        </w:rPr>
        <w:t>A Nyereményjáték keretében az alábbi nyeremények kerülnek kisorsolásra a résztvevők között:</w:t>
      </w:r>
    </w:p>
    <w:p w14:paraId="0000000F" w14:textId="78930E7F" w:rsidR="008C0894" w:rsidRDefault="001A6E86">
      <w:pPr>
        <w:numPr>
          <w:ilvl w:val="0"/>
          <w:numId w:val="1"/>
        </w:numPr>
        <w:spacing w:before="240" w:after="240" w:line="276" w:lineRule="auto"/>
        <w:jc w:val="both"/>
        <w:rPr>
          <w:sz w:val="23"/>
          <w:szCs w:val="23"/>
        </w:rPr>
      </w:pPr>
      <w:r>
        <w:rPr>
          <w:sz w:val="23"/>
          <w:szCs w:val="23"/>
        </w:rPr>
        <w:t>1 darab 5000 Ft értékű Főtaxi ajándék kupon</w:t>
      </w:r>
    </w:p>
    <w:p w14:paraId="7132FAE0" w14:textId="77777777" w:rsidR="001A6E86" w:rsidRPr="001A6E86" w:rsidRDefault="001A6E86" w:rsidP="001A6E86">
      <w:pPr>
        <w:spacing w:before="240" w:after="240" w:line="276" w:lineRule="auto"/>
        <w:jc w:val="both"/>
        <w:rPr>
          <w:sz w:val="23"/>
          <w:szCs w:val="23"/>
        </w:rPr>
      </w:pPr>
      <w:r w:rsidRPr="001A6E86">
        <w:rPr>
          <w:sz w:val="23"/>
          <w:szCs w:val="23"/>
        </w:rPr>
        <w:t>A Főtaxi ajándék kupon egy útra használható fel, így az utazást követően esetlegesen fennmaradó keret további felhasználására nincs lehetőség. Amennyiben a fuvardíj meghaladja az ajándék kupon értékét, úgy az azt meghaladó összeg a fuvar végén térítendő.</w:t>
      </w:r>
    </w:p>
    <w:p w14:paraId="4BCF4980" w14:textId="6FDC12A7" w:rsidR="001A6E86" w:rsidRPr="001A6E86" w:rsidRDefault="001A6E86" w:rsidP="001A6E86">
      <w:pPr>
        <w:spacing w:before="240" w:after="240" w:line="276" w:lineRule="auto"/>
        <w:jc w:val="both"/>
        <w:rPr>
          <w:sz w:val="23"/>
          <w:szCs w:val="23"/>
        </w:rPr>
      </w:pPr>
      <w:r w:rsidRPr="001A6E86">
        <w:rPr>
          <w:sz w:val="23"/>
          <w:szCs w:val="23"/>
        </w:rPr>
        <w:t>A Főtaxi ajándék kupon a megküldésétől számított 1 éven belül használható fel, az 1 év elteltét követően az ajándék kupon összeg</w:t>
      </w:r>
      <w:r>
        <w:rPr>
          <w:sz w:val="23"/>
          <w:szCs w:val="23"/>
        </w:rPr>
        <w:t>ének</w:t>
      </w:r>
      <w:r w:rsidRPr="001A6E86">
        <w:rPr>
          <w:sz w:val="23"/>
          <w:szCs w:val="23"/>
        </w:rPr>
        <w:t xml:space="preserve"> leutazására/jóváírására nincs lehetőség.</w:t>
      </w:r>
    </w:p>
    <w:p w14:paraId="00000010" w14:textId="4D4EA2F4" w:rsidR="008C0894" w:rsidRDefault="001A6E86" w:rsidP="00CD6EA6">
      <w:pPr>
        <w:spacing w:before="240" w:after="240" w:line="276" w:lineRule="auto"/>
        <w:jc w:val="both"/>
        <w:rPr>
          <w:sz w:val="23"/>
          <w:szCs w:val="23"/>
        </w:rPr>
      </w:pPr>
      <w:r w:rsidRPr="001A6E86">
        <w:rPr>
          <w:sz w:val="23"/>
          <w:szCs w:val="23"/>
        </w:rPr>
        <w:t xml:space="preserve">A Főtaxi ajándék kupon e-mail útján kerül a nyertes részére megküldésre, és az utazás előtt aktiválni kell. Az ajándék kupon aktiválásra kizárólag a Főtaxi applikációjában kerülhet sor. A taxi megrendelésekor a Főtaxi </w:t>
      </w:r>
      <w:proofErr w:type="gramStart"/>
      <w:r w:rsidRPr="001A6E86">
        <w:rPr>
          <w:sz w:val="23"/>
          <w:szCs w:val="23"/>
        </w:rPr>
        <w:t>applikációjában</w:t>
      </w:r>
      <w:proofErr w:type="gramEnd"/>
      <w:r w:rsidRPr="001A6E86">
        <w:rPr>
          <w:sz w:val="23"/>
          <w:szCs w:val="23"/>
        </w:rPr>
        <w:t xml:space="preserve"> meg kell adni az ajándék kupon kódját, így az a megrendelt fuvarra elszámolásra kerül.</w:t>
      </w:r>
    </w:p>
    <w:p w14:paraId="00000011" w14:textId="77777777" w:rsidR="008C0894" w:rsidRDefault="001A6E86">
      <w:pPr>
        <w:spacing w:line="276" w:lineRule="auto"/>
        <w:jc w:val="both"/>
        <w:rPr>
          <w:b/>
          <w:sz w:val="23"/>
          <w:szCs w:val="23"/>
        </w:rPr>
      </w:pPr>
      <w:r>
        <w:rPr>
          <w:b/>
          <w:sz w:val="23"/>
          <w:szCs w:val="23"/>
        </w:rPr>
        <w:t>3. A Nyereményjáték időtartama</w:t>
      </w:r>
    </w:p>
    <w:p w14:paraId="00000012" w14:textId="77777777" w:rsidR="008C0894" w:rsidRDefault="001A6E86">
      <w:pPr>
        <w:spacing w:line="276" w:lineRule="auto"/>
        <w:jc w:val="both"/>
        <w:rPr>
          <w:sz w:val="23"/>
          <w:szCs w:val="23"/>
        </w:rPr>
      </w:pPr>
      <w:r>
        <w:rPr>
          <w:sz w:val="23"/>
          <w:szCs w:val="23"/>
        </w:rPr>
        <w:t>A Nyereményjáték 2023. március 15.</w:t>
      </w:r>
      <w:r>
        <w:rPr>
          <w:color w:val="FB0007"/>
          <w:sz w:val="23"/>
          <w:szCs w:val="23"/>
        </w:rPr>
        <w:t xml:space="preserve"> </w:t>
      </w:r>
      <w:r>
        <w:rPr>
          <w:sz w:val="23"/>
          <w:szCs w:val="23"/>
        </w:rPr>
        <w:t xml:space="preserve">napján 10.00 órakor indul és 2023. </w:t>
      </w:r>
      <w:proofErr w:type="gramStart"/>
      <w:r>
        <w:rPr>
          <w:sz w:val="23"/>
          <w:szCs w:val="23"/>
        </w:rPr>
        <w:t>március  22-én</w:t>
      </w:r>
      <w:proofErr w:type="gramEnd"/>
      <w:r>
        <w:rPr>
          <w:sz w:val="23"/>
          <w:szCs w:val="23"/>
        </w:rPr>
        <w:t xml:space="preserve"> 23.59 óráig tart.</w:t>
      </w:r>
    </w:p>
    <w:p w14:paraId="00000013" w14:textId="77777777" w:rsidR="008C0894" w:rsidRDefault="001A6E86">
      <w:pPr>
        <w:spacing w:line="276" w:lineRule="auto"/>
        <w:jc w:val="both"/>
        <w:rPr>
          <w:sz w:val="23"/>
          <w:szCs w:val="23"/>
        </w:rPr>
      </w:pPr>
      <w:r>
        <w:rPr>
          <w:sz w:val="23"/>
          <w:szCs w:val="23"/>
        </w:rPr>
        <w:t>A nyeremény sorsolására 2023. március 23. napján, a Nyereményjáték lezárását követően számítógép segítségével kerül sor.</w:t>
      </w:r>
    </w:p>
    <w:p w14:paraId="00000014" w14:textId="77777777" w:rsidR="008C0894" w:rsidRDefault="008C0894">
      <w:pPr>
        <w:spacing w:line="276" w:lineRule="auto"/>
        <w:jc w:val="both"/>
        <w:rPr>
          <w:sz w:val="23"/>
          <w:szCs w:val="23"/>
        </w:rPr>
      </w:pPr>
    </w:p>
    <w:p w14:paraId="00000015" w14:textId="77777777" w:rsidR="008C0894" w:rsidRDefault="001A6E86">
      <w:pPr>
        <w:spacing w:line="276" w:lineRule="auto"/>
        <w:jc w:val="both"/>
        <w:rPr>
          <w:b/>
          <w:sz w:val="23"/>
          <w:szCs w:val="23"/>
        </w:rPr>
      </w:pPr>
      <w:r>
        <w:rPr>
          <w:b/>
          <w:sz w:val="23"/>
          <w:szCs w:val="23"/>
        </w:rPr>
        <w:t>4. A Nyereményjáték menete</w:t>
      </w:r>
    </w:p>
    <w:p w14:paraId="00000016" w14:textId="30871CFE" w:rsidR="008C0894" w:rsidRDefault="001A6E86">
      <w:pPr>
        <w:spacing w:line="276" w:lineRule="auto"/>
        <w:jc w:val="both"/>
        <w:rPr>
          <w:b/>
          <w:sz w:val="23"/>
          <w:szCs w:val="23"/>
        </w:rPr>
      </w:pPr>
      <w:r>
        <w:rPr>
          <w:sz w:val="23"/>
          <w:szCs w:val="23"/>
        </w:rPr>
        <w:lastRenderedPageBreak/>
        <w:t xml:space="preserve">A Facebook közösségi oldalon regisztrált felhasználó játékos a Nyereményjáték időtartama alatt a Szervező hivatalos Facebook oldalán (https://www.facebook.com/fotaxi) a Nyereményjáték bejegyzésnél megtalálja a Nyereményjáték felhívását, ahol a játékban való részvétel feltétele, hogy kommentben megírja- </w:t>
      </w:r>
      <w:r>
        <w:rPr>
          <w:b/>
          <w:sz w:val="23"/>
          <w:szCs w:val="23"/>
        </w:rPr>
        <w:t xml:space="preserve">Melyik darabot játszotta a Nemzeti Színház 1848. március 15-én </w:t>
      </w:r>
      <w:r>
        <w:rPr>
          <w:sz w:val="23"/>
          <w:szCs w:val="23"/>
        </w:rPr>
        <w:t>este</w:t>
      </w:r>
      <w:r>
        <w:rPr>
          <w:rFonts w:ascii="Arial" w:eastAsia="Arial" w:hAnsi="Arial" w:cs="Arial"/>
          <w:b/>
          <w:sz w:val="17"/>
          <w:szCs w:val="17"/>
          <w:highlight w:val="white"/>
        </w:rPr>
        <w:t>?</w:t>
      </w:r>
    </w:p>
    <w:p w14:paraId="00000017" w14:textId="77777777" w:rsidR="008C0894" w:rsidRDefault="008C0894">
      <w:pPr>
        <w:spacing w:line="276" w:lineRule="auto"/>
        <w:jc w:val="both"/>
        <w:rPr>
          <w:sz w:val="23"/>
          <w:szCs w:val="23"/>
        </w:rPr>
      </w:pPr>
    </w:p>
    <w:p w14:paraId="00000018" w14:textId="77777777" w:rsidR="008C0894" w:rsidRDefault="001A6E86">
      <w:pPr>
        <w:spacing w:line="276" w:lineRule="auto"/>
        <w:jc w:val="both"/>
        <w:rPr>
          <w:sz w:val="23"/>
          <w:szCs w:val="23"/>
        </w:rPr>
      </w:pPr>
      <w:r>
        <w:rPr>
          <w:sz w:val="23"/>
          <w:szCs w:val="23"/>
        </w:rPr>
        <w:t>A Szervező a nyeremény nyerteseinek nevét az adott Facebook poszt hozzászólásában teszi közzé a sorsolástól számított 1 munkanapon belül.</w:t>
      </w:r>
    </w:p>
    <w:p w14:paraId="00000019" w14:textId="77777777" w:rsidR="008C0894" w:rsidRDefault="001A6E86">
      <w:pPr>
        <w:spacing w:line="276" w:lineRule="auto"/>
        <w:jc w:val="both"/>
        <w:rPr>
          <w:sz w:val="23"/>
          <w:szCs w:val="23"/>
        </w:rPr>
      </w:pPr>
      <w:r>
        <w:rPr>
          <w:sz w:val="23"/>
          <w:szCs w:val="23"/>
        </w:rPr>
        <w:t>A nyertes ezt követően Facebook üzenetben köteles felkeresni a Szervezőt, és ebben az üzenetben meg kell adnia a teljes nevét, az e-mail címét és a telefonszámát. Amennyiben a nyertes a megkeresésre nem reagál 2023 március 24-én 15:00 óráig, úgy a nyereményétől elesik.</w:t>
      </w:r>
    </w:p>
    <w:p w14:paraId="0000001A" w14:textId="77777777" w:rsidR="008C0894" w:rsidRDefault="001A6E86">
      <w:pPr>
        <w:spacing w:line="276" w:lineRule="auto"/>
        <w:jc w:val="both"/>
        <w:rPr>
          <w:sz w:val="23"/>
          <w:szCs w:val="23"/>
        </w:rPr>
      </w:pPr>
      <w:r>
        <w:rPr>
          <w:sz w:val="23"/>
          <w:szCs w:val="23"/>
        </w:rPr>
        <w:t>A Szervező a Nyereményjáték során összesen 1 nyertest, és szükség esetén 1 tartalék nyertest sorsol ki. A tartalék nyertes akkor válik jogosulttá a nyereményre, ha az eredetileg nyertesként kisorsolt játékos nem felel meg a jelen játékszabályzatban foglaltaknak, s így kizárásra kerül, vagy a sorsolás után a nyertes a Facebook hozzászólás formájában történő értesítésre Facebook üzenet formájában 2023. március 24-én 15:00 óráig nem veszi fel a kapcsolatot a Szervezővel.</w:t>
      </w:r>
    </w:p>
    <w:p w14:paraId="0000001B" w14:textId="77777777" w:rsidR="008C0894" w:rsidRDefault="001A6E86">
      <w:pPr>
        <w:spacing w:line="276" w:lineRule="auto"/>
        <w:jc w:val="both"/>
        <w:rPr>
          <w:sz w:val="23"/>
          <w:szCs w:val="23"/>
        </w:rPr>
      </w:pPr>
      <w:r>
        <w:rPr>
          <w:sz w:val="23"/>
          <w:szCs w:val="23"/>
        </w:rPr>
        <w:t xml:space="preserve">A nyertes köteles együttműködni annak érdekében, hogy a nyeremény átadására </w:t>
      </w:r>
      <w:r>
        <w:rPr>
          <w:b/>
          <w:sz w:val="23"/>
          <w:szCs w:val="23"/>
        </w:rPr>
        <w:t>2023. március 25-ig</w:t>
      </w:r>
      <w:r>
        <w:rPr>
          <w:sz w:val="23"/>
          <w:szCs w:val="23"/>
        </w:rPr>
        <w:t xml:space="preserve"> sor kerüljön. A nyeremény online, e-mailen keresztül kerül átadásra, megküldésre.</w:t>
      </w:r>
    </w:p>
    <w:p w14:paraId="0000001C" w14:textId="77777777" w:rsidR="008C0894" w:rsidRDefault="001A6E86">
      <w:pPr>
        <w:spacing w:line="276" w:lineRule="auto"/>
        <w:jc w:val="both"/>
        <w:rPr>
          <w:sz w:val="23"/>
          <w:szCs w:val="23"/>
        </w:rPr>
      </w:pPr>
      <w:r>
        <w:rPr>
          <w:sz w:val="23"/>
          <w:szCs w:val="23"/>
        </w:rPr>
        <w:t>Ha ezen együttműködési kötelezettségének a nyertes nem tesz eleget, és így a nyeremény időben való átadása meghiúsul, úgy ezen körülmény a Szervező terhére nem értékelhető. A Szervező a nyeremény átvételének lehetőségét ezen határidőn belül tudja biztosítani.</w:t>
      </w:r>
    </w:p>
    <w:p w14:paraId="0000001D" w14:textId="77777777" w:rsidR="008C0894" w:rsidRDefault="001A6E86">
      <w:pPr>
        <w:spacing w:line="276" w:lineRule="auto"/>
        <w:jc w:val="both"/>
        <w:rPr>
          <w:sz w:val="23"/>
          <w:szCs w:val="23"/>
        </w:rPr>
      </w:pPr>
      <w:r>
        <w:rPr>
          <w:sz w:val="23"/>
          <w:szCs w:val="23"/>
        </w:rPr>
        <w:t>A Szervező fenntartja magának a jogot, hogy előre nem látható körülmények esetén bármely, a jelen játékszabályzatban meghatározott nyereményt másik nyereménnyel helyettesítsen a jelen játékszabályzatban meghatározottal azonos, vagy annál magasabb értékben. A Szervező ezzel kapcsolatban reklamációt nem fogad el.</w:t>
      </w:r>
    </w:p>
    <w:p w14:paraId="0000001E" w14:textId="77777777" w:rsidR="008C0894" w:rsidRDefault="001A6E86">
      <w:pPr>
        <w:spacing w:line="276" w:lineRule="auto"/>
        <w:jc w:val="both"/>
        <w:rPr>
          <w:sz w:val="23"/>
          <w:szCs w:val="23"/>
        </w:rPr>
      </w:pPr>
      <w:r>
        <w:rPr>
          <w:sz w:val="23"/>
          <w:szCs w:val="23"/>
        </w:rPr>
        <w:t>A Szervező a nyeremény átadásáig kizárhatja a Játékból azt a Játékost, aki (akinek a Pályázata) nem felel meg a jelen játékszabályzatban írt feltételeknek. A Játékos téves adatszolgáltatásából eredően a Szervezőt felelősség nem terheli.</w:t>
      </w:r>
    </w:p>
    <w:p w14:paraId="0000001F" w14:textId="77777777" w:rsidR="008C0894" w:rsidRDefault="008C0894">
      <w:pPr>
        <w:spacing w:line="276" w:lineRule="auto"/>
        <w:jc w:val="both"/>
        <w:rPr>
          <w:sz w:val="23"/>
          <w:szCs w:val="23"/>
        </w:rPr>
      </w:pPr>
    </w:p>
    <w:p w14:paraId="00000020" w14:textId="77777777" w:rsidR="008C0894" w:rsidRDefault="001A6E86">
      <w:pPr>
        <w:spacing w:line="276" w:lineRule="auto"/>
        <w:jc w:val="both"/>
        <w:rPr>
          <w:b/>
          <w:sz w:val="23"/>
          <w:szCs w:val="23"/>
        </w:rPr>
      </w:pPr>
      <w:r>
        <w:rPr>
          <w:b/>
          <w:sz w:val="23"/>
          <w:szCs w:val="23"/>
        </w:rPr>
        <w:t>5. A részvétel és a nyeremény átvételének feltételei</w:t>
      </w:r>
    </w:p>
    <w:p w14:paraId="00000021" w14:textId="4597D00A" w:rsidR="008C0894" w:rsidRDefault="001A6E86">
      <w:pPr>
        <w:spacing w:line="276" w:lineRule="auto"/>
        <w:jc w:val="both"/>
        <w:rPr>
          <w:sz w:val="23"/>
          <w:szCs w:val="23"/>
        </w:rPr>
      </w:pPr>
      <w:r>
        <w:rPr>
          <w:sz w:val="23"/>
          <w:szCs w:val="23"/>
        </w:rPr>
        <w:t xml:space="preserve">A Nyereményjátékban való részvétel és adatszolgáltatás önkéntes. A játékban csak azon valós Facebook </w:t>
      </w:r>
      <w:proofErr w:type="gramStart"/>
      <w:r>
        <w:rPr>
          <w:sz w:val="23"/>
          <w:szCs w:val="23"/>
        </w:rPr>
        <w:t>profillal</w:t>
      </w:r>
      <w:proofErr w:type="gramEnd"/>
      <w:r>
        <w:rPr>
          <w:sz w:val="23"/>
          <w:szCs w:val="23"/>
        </w:rPr>
        <w:t xml:space="preserve"> rendelkező, nagykorú természetes személyek vehetnek részt, akik a Főtaxi Facebook oldalán (</w:t>
      </w:r>
      <w:hyperlink r:id="rId6">
        <w:r>
          <w:rPr>
            <w:color w:val="0000FF"/>
            <w:sz w:val="23"/>
            <w:szCs w:val="23"/>
            <w:u w:val="single"/>
          </w:rPr>
          <w:t>https://www.facebook.com/fotaxi</w:t>
        </w:r>
      </w:hyperlink>
      <w:r>
        <w:rPr>
          <w:sz w:val="23"/>
          <w:szCs w:val="23"/>
        </w:rPr>
        <w:t xml:space="preserve">) a Nyereményjáték posztja alatt kommentben megírják a helyes választ a kérdésre, hogy </w:t>
      </w:r>
      <w:r w:rsidRPr="001A6E86">
        <w:rPr>
          <w:sz w:val="23"/>
          <w:szCs w:val="23"/>
        </w:rPr>
        <w:t>melyik darabot játszotta a Nemzeti Színház 1848. március 15-én este</w:t>
      </w:r>
      <w:r>
        <w:rPr>
          <w:sz w:val="23"/>
          <w:szCs w:val="23"/>
          <w:highlight w:val="white"/>
        </w:rPr>
        <w:t xml:space="preserve">. </w:t>
      </w:r>
      <w:r>
        <w:rPr>
          <w:sz w:val="23"/>
          <w:szCs w:val="23"/>
        </w:rPr>
        <w:t>Egy Facebook profillal csak egy érvényes pályázat indítható, így azoknál a játékosoknál, akik többször játszanak ugyanazon profillal, csak az időben első pályázat vesz részt a sorsolásban.</w:t>
      </w:r>
    </w:p>
    <w:p w14:paraId="00000022" w14:textId="77777777" w:rsidR="008C0894" w:rsidRDefault="001A6E86">
      <w:pPr>
        <w:spacing w:line="276" w:lineRule="auto"/>
        <w:jc w:val="both"/>
        <w:rPr>
          <w:sz w:val="23"/>
          <w:szCs w:val="23"/>
        </w:rPr>
      </w:pPr>
      <w:r>
        <w:rPr>
          <w:sz w:val="23"/>
          <w:szCs w:val="23"/>
        </w:rPr>
        <w:t>Jelen játékszabályzat elfogadásával a játékos tudomásul veszi, hogy a játékban csak 18. életévét betöltött személy vehet részt.</w:t>
      </w:r>
    </w:p>
    <w:p w14:paraId="00000023" w14:textId="77777777" w:rsidR="008C0894" w:rsidRDefault="001A6E86">
      <w:pPr>
        <w:spacing w:line="276" w:lineRule="auto"/>
        <w:jc w:val="both"/>
        <w:rPr>
          <w:sz w:val="23"/>
          <w:szCs w:val="23"/>
        </w:rPr>
      </w:pPr>
      <w:r>
        <w:rPr>
          <w:sz w:val="23"/>
          <w:szCs w:val="23"/>
        </w:rPr>
        <w:t>A játékban nem vehetnek részt a Szervező és az Ügynökségek vezető tisztségviselői, munkavállalói, megbízottjai, valamint ezen személyeknek a Ptk. 8:1. § (1) bekezdés 1. pontjában meghatározott közeli hozzátartozói.</w:t>
      </w:r>
    </w:p>
    <w:p w14:paraId="00000024" w14:textId="77777777" w:rsidR="008C0894" w:rsidRDefault="001A6E86">
      <w:pPr>
        <w:spacing w:line="276" w:lineRule="auto"/>
        <w:jc w:val="both"/>
        <w:rPr>
          <w:sz w:val="23"/>
          <w:szCs w:val="23"/>
        </w:rPr>
      </w:pPr>
      <w:r>
        <w:rPr>
          <w:sz w:val="23"/>
          <w:szCs w:val="23"/>
        </w:rPr>
        <w:t>Amennyiben a nyertes Játékos cselekvőképességében korlátozott, úgy a nyereménnyel kapcsolatos érdemi ügyintézésre, valamint a nyeremény átvételére csak a törvényes képviselőjével együtt jogosult. A Játékban cselekvőképtelenek még a törvényes képviselőjük útján sem vehetnek részt.</w:t>
      </w:r>
    </w:p>
    <w:p w14:paraId="00000025" w14:textId="77777777" w:rsidR="008C0894" w:rsidRDefault="001A6E86">
      <w:pPr>
        <w:spacing w:line="276" w:lineRule="auto"/>
        <w:jc w:val="both"/>
        <w:rPr>
          <w:sz w:val="23"/>
          <w:szCs w:val="23"/>
        </w:rPr>
      </w:pPr>
      <w:r>
        <w:rPr>
          <w:sz w:val="23"/>
          <w:szCs w:val="23"/>
        </w:rPr>
        <w:t>A Szervező kizárja a felelősségét bármely hálózat, számítógépes hardware vagy software bárminemű meghibásodása következtében elveszett vagy elkésett Pályázatért.</w:t>
      </w:r>
    </w:p>
    <w:p w14:paraId="00000026" w14:textId="77777777" w:rsidR="008C0894" w:rsidRDefault="001A6E86">
      <w:pPr>
        <w:spacing w:line="276" w:lineRule="auto"/>
        <w:jc w:val="both"/>
        <w:rPr>
          <w:sz w:val="23"/>
          <w:szCs w:val="23"/>
        </w:rPr>
      </w:pPr>
      <w:r>
        <w:rPr>
          <w:sz w:val="23"/>
          <w:szCs w:val="23"/>
        </w:rPr>
        <w:lastRenderedPageBreak/>
        <w:t>A Szervező fenntartja a jogot, hogy kizárja minden jelenlegi és jövőben szervezett promóciójából azt, aki bármely, a Szervező által szervezett promócióban csalást/hamisítást követ el.</w:t>
      </w:r>
    </w:p>
    <w:p w14:paraId="00000027" w14:textId="77777777" w:rsidR="008C0894" w:rsidRDefault="008C0894">
      <w:pPr>
        <w:spacing w:line="276" w:lineRule="auto"/>
        <w:jc w:val="both"/>
        <w:rPr>
          <w:sz w:val="23"/>
          <w:szCs w:val="23"/>
        </w:rPr>
      </w:pPr>
    </w:p>
    <w:p w14:paraId="00000028" w14:textId="77777777" w:rsidR="008C0894" w:rsidRDefault="001A6E86">
      <w:pPr>
        <w:spacing w:line="276" w:lineRule="auto"/>
        <w:jc w:val="both"/>
        <w:rPr>
          <w:b/>
          <w:sz w:val="23"/>
          <w:szCs w:val="23"/>
        </w:rPr>
      </w:pPr>
      <w:r>
        <w:rPr>
          <w:b/>
          <w:sz w:val="23"/>
          <w:szCs w:val="23"/>
        </w:rPr>
        <w:t>6. Személyes adatok kezelése</w:t>
      </w:r>
    </w:p>
    <w:p w14:paraId="00000029" w14:textId="77777777" w:rsidR="008C0894" w:rsidRDefault="001A6E86">
      <w:pPr>
        <w:spacing w:line="276" w:lineRule="auto"/>
        <w:jc w:val="both"/>
        <w:rPr>
          <w:sz w:val="23"/>
          <w:szCs w:val="23"/>
        </w:rPr>
      </w:pPr>
      <w:r>
        <w:rPr>
          <w:sz w:val="23"/>
          <w:szCs w:val="23"/>
        </w:rPr>
        <w:t>A Játékos feltétel nélkül beleegyezik abba, hogy a jelen Részvételi- és Játékszabályzattal bekért, a Játék során általa megadott személyes adatai a Szervező és az Ügynökségek adatbázisába kerüljenek, és azokat a Szervező és az Ügynökségek a Játék lebonyolításához - és annak idejére - minden további ellenszolgáltatás és engedélyezés nélkül kezeljék.</w:t>
      </w:r>
    </w:p>
    <w:p w14:paraId="0000002A" w14:textId="77777777" w:rsidR="008C0894" w:rsidRDefault="001A6E86">
      <w:pPr>
        <w:spacing w:line="276" w:lineRule="auto"/>
        <w:jc w:val="both"/>
        <w:rPr>
          <w:sz w:val="23"/>
          <w:szCs w:val="23"/>
        </w:rPr>
      </w:pPr>
      <w:r>
        <w:rPr>
          <w:sz w:val="23"/>
          <w:szCs w:val="23"/>
        </w:rPr>
        <w:t>Az adatkezelő a Főtaxi Autóközlekedési és Szolgáltató Zártkörűen Működő Részvénytársaság, aki az adatokat az információs önrendelkezési jogról és az információszabadságról szóló 2011. évi CXII. törvény, valamint a további vonatkozó jogszabályok rendelkezései szerint kezeli.</w:t>
      </w:r>
    </w:p>
    <w:p w14:paraId="0000002B" w14:textId="77777777" w:rsidR="008C0894" w:rsidRDefault="001A6E86">
      <w:pPr>
        <w:spacing w:line="276" w:lineRule="auto"/>
        <w:jc w:val="both"/>
        <w:rPr>
          <w:sz w:val="23"/>
          <w:szCs w:val="23"/>
        </w:rPr>
      </w:pPr>
      <w:r>
        <w:rPr>
          <w:sz w:val="23"/>
          <w:szCs w:val="23"/>
        </w:rPr>
        <w:t>Az adatkezelés célja a Nyereményjáték lebonyolítása és a nyeremény átadása. Az adatkezelés jogalapja a játékban résztvevők hozzájárulása, mely bármikor visszavonható, azonban az nem érinti a visszavonás előtt a hozzájárulás alapján végrehajtott adatkezelés jogszerűségét.</w:t>
      </w:r>
    </w:p>
    <w:p w14:paraId="0000002C" w14:textId="77777777" w:rsidR="008C0894" w:rsidRDefault="001A6E86">
      <w:pPr>
        <w:spacing w:line="276" w:lineRule="auto"/>
        <w:jc w:val="both"/>
        <w:rPr>
          <w:sz w:val="23"/>
          <w:szCs w:val="23"/>
        </w:rPr>
      </w:pPr>
      <w:r>
        <w:rPr>
          <w:sz w:val="23"/>
          <w:szCs w:val="23"/>
        </w:rPr>
        <w:t>Az a Játékos, aki nem kívánja, hogy a Szervező a személyes adatait kezelje, adatai törlését a nyilvántartásból bármikor írásban, indoklás nélkül kérheti a következő címen: Főtaxi Autóközlekedési és Szolgáltató Zártkörűen Működő Részvénytársaság, 1087 Budapest, Kerepesi út 15. A Játékos ugyanezen a címen kérheti adatai helyesbítését is.</w:t>
      </w:r>
    </w:p>
    <w:p w14:paraId="0000002D" w14:textId="77777777" w:rsidR="008C0894" w:rsidRDefault="001A6E86">
      <w:pPr>
        <w:spacing w:line="276" w:lineRule="auto"/>
        <w:jc w:val="both"/>
        <w:rPr>
          <w:sz w:val="23"/>
          <w:szCs w:val="23"/>
        </w:rPr>
      </w:pPr>
      <w:r>
        <w:rPr>
          <w:sz w:val="23"/>
          <w:szCs w:val="23"/>
        </w:rPr>
        <w:t>Az adatszolgáltatás önkéntes, azonban a Játékos tudomásul veszi, hogy</w:t>
      </w:r>
    </w:p>
    <w:p w14:paraId="0000002E" w14:textId="77777777" w:rsidR="008C0894" w:rsidRDefault="001A6E86">
      <w:pPr>
        <w:spacing w:line="276" w:lineRule="auto"/>
        <w:jc w:val="both"/>
        <w:rPr>
          <w:sz w:val="23"/>
          <w:szCs w:val="23"/>
        </w:rPr>
      </w:pPr>
      <w:r>
        <w:rPr>
          <w:sz w:val="23"/>
          <w:szCs w:val="23"/>
        </w:rPr>
        <w:t>- amennyiben nem adja meg a Játék lebonyolításához szükséges, a jelen játékszabályzatban megjelölt adatait, vagy amennyiben azok törlését kéri a nyeremény átadását megelőzően, az a Játékból való kizárásához vezet; valamint</w:t>
      </w:r>
    </w:p>
    <w:p w14:paraId="0000002F" w14:textId="77777777" w:rsidR="008C0894" w:rsidRDefault="001A6E86">
      <w:pPr>
        <w:spacing w:line="276" w:lineRule="auto"/>
        <w:jc w:val="both"/>
        <w:rPr>
          <w:sz w:val="23"/>
          <w:szCs w:val="23"/>
        </w:rPr>
      </w:pPr>
      <w:r>
        <w:rPr>
          <w:sz w:val="23"/>
          <w:szCs w:val="23"/>
        </w:rPr>
        <w:t>- amennyiben jogszabály a Szervező részére kötelező adatkezelést ír elő, a Játékos által kért törlésnek a Szervező csak ezen kötelező adatkezelést követően tud eleget tenni.</w:t>
      </w:r>
    </w:p>
    <w:p w14:paraId="00000030" w14:textId="77777777" w:rsidR="008C0894" w:rsidRDefault="001A6E86">
      <w:pPr>
        <w:spacing w:line="276" w:lineRule="auto"/>
        <w:jc w:val="both"/>
        <w:rPr>
          <w:sz w:val="23"/>
          <w:szCs w:val="23"/>
        </w:rPr>
      </w:pPr>
      <w:r>
        <w:rPr>
          <w:sz w:val="23"/>
          <w:szCs w:val="23"/>
        </w:rPr>
        <w:t>A Szervező, illetve az Ügynökségek kötelezettséget vállalnak, hogy a Játékos személyes adatait nem adják ki további harmadik személyeknek a Játékos előzetes, megfelelő tájékoztatáson alapuló hozzájárulása nélkül.</w:t>
      </w:r>
    </w:p>
    <w:p w14:paraId="00000031" w14:textId="77777777" w:rsidR="008C0894" w:rsidRDefault="001A6E86">
      <w:pPr>
        <w:spacing w:line="276" w:lineRule="auto"/>
        <w:jc w:val="both"/>
        <w:rPr>
          <w:sz w:val="23"/>
          <w:szCs w:val="23"/>
        </w:rPr>
      </w:pPr>
      <w:r>
        <w:rPr>
          <w:sz w:val="23"/>
          <w:szCs w:val="23"/>
        </w:rPr>
        <w:t>Szervező és az Ügynökségek kijelentik, hogy a Játékos személyes adataihoz csak az Adatkezelő és alkalmazottai, alvállalkozói, megbízottjai és Adatfeldolgozók férhetnek hozzá, akik az Adatkezelővel azonos adatvédelmi és titoktartási kötelezettség teljesítésére kötelesek.</w:t>
      </w:r>
    </w:p>
    <w:p w14:paraId="00000032" w14:textId="77777777" w:rsidR="008C0894" w:rsidRDefault="001A6E86">
      <w:pPr>
        <w:spacing w:line="276" w:lineRule="auto"/>
        <w:jc w:val="both"/>
        <w:rPr>
          <w:sz w:val="23"/>
          <w:szCs w:val="23"/>
        </w:rPr>
      </w:pPr>
      <w:r>
        <w:rPr>
          <w:sz w:val="23"/>
          <w:szCs w:val="23"/>
        </w:rPr>
        <w:t xml:space="preserve">Szervező a játékban résztvevők adatait csak a szükséges időtartamig, a játék </w:t>
      </w:r>
      <w:proofErr w:type="spellStart"/>
      <w:r>
        <w:rPr>
          <w:sz w:val="23"/>
          <w:szCs w:val="23"/>
        </w:rPr>
        <w:t>lezárultát</w:t>
      </w:r>
      <w:proofErr w:type="spellEnd"/>
      <w:r>
        <w:rPr>
          <w:sz w:val="23"/>
          <w:szCs w:val="23"/>
        </w:rPr>
        <w:t xml:space="preserve"> követő 90 napig tárolja, majd az adatokat tartalmazó adatfile-</w:t>
      </w:r>
      <w:proofErr w:type="spellStart"/>
      <w:r>
        <w:rPr>
          <w:sz w:val="23"/>
          <w:szCs w:val="23"/>
        </w:rPr>
        <w:t>okat</w:t>
      </w:r>
      <w:proofErr w:type="spellEnd"/>
      <w:r>
        <w:rPr>
          <w:sz w:val="23"/>
          <w:szCs w:val="23"/>
        </w:rPr>
        <w:t xml:space="preserve"> haladéktalanul megsemmisíti.</w:t>
      </w:r>
    </w:p>
    <w:p w14:paraId="00000033" w14:textId="77777777" w:rsidR="008C0894" w:rsidRDefault="001A6E86">
      <w:pPr>
        <w:spacing w:line="276" w:lineRule="auto"/>
        <w:jc w:val="both"/>
        <w:rPr>
          <w:sz w:val="23"/>
          <w:szCs w:val="23"/>
        </w:rPr>
      </w:pPr>
      <w:r>
        <w:rPr>
          <w:sz w:val="23"/>
          <w:szCs w:val="23"/>
        </w:rPr>
        <w:t>A Játékos hozzájárul ahhoz, hogy neve a játék folyamán a Szervező hivatalos Facebook oldalán megjelenjen, továbbá ahhoz, hogy amennyiben jelen Nyereményjáték során nyer, Szervező a nyeremény átadása érdekében azonosítsa.</w:t>
      </w:r>
    </w:p>
    <w:p w14:paraId="00000034" w14:textId="77777777" w:rsidR="008C0894" w:rsidRDefault="001A6E86">
      <w:pPr>
        <w:spacing w:line="276" w:lineRule="auto"/>
        <w:jc w:val="both"/>
        <w:rPr>
          <w:sz w:val="23"/>
          <w:szCs w:val="23"/>
        </w:rPr>
      </w:pPr>
      <w:r>
        <w:rPr>
          <w:sz w:val="23"/>
          <w:szCs w:val="23"/>
        </w:rPr>
        <w:t>Szervező kijelenti, hogy a játékban résztvevők adatait célhoz kötötten, kizárólag jelen nyereménysorsolás keretében – a játékosok azonosításához, illetőleg a nyeremények átadásához – használja fel, azt semmiféle egyéb – például promóciós, információs, vagy marketing – célra nem használja fel.</w:t>
      </w:r>
    </w:p>
    <w:p w14:paraId="00000035" w14:textId="77777777" w:rsidR="008C0894" w:rsidRDefault="008C0894">
      <w:pPr>
        <w:spacing w:line="276" w:lineRule="auto"/>
        <w:jc w:val="both"/>
        <w:rPr>
          <w:sz w:val="23"/>
          <w:szCs w:val="23"/>
        </w:rPr>
      </w:pPr>
    </w:p>
    <w:p w14:paraId="00000036" w14:textId="77777777" w:rsidR="008C0894" w:rsidRDefault="001A6E86">
      <w:pPr>
        <w:spacing w:line="276" w:lineRule="auto"/>
        <w:jc w:val="both"/>
        <w:rPr>
          <w:b/>
          <w:sz w:val="23"/>
          <w:szCs w:val="23"/>
        </w:rPr>
      </w:pPr>
      <w:r>
        <w:rPr>
          <w:b/>
          <w:sz w:val="23"/>
          <w:szCs w:val="23"/>
        </w:rPr>
        <w:t>7. Adatvédelem</w:t>
      </w:r>
    </w:p>
    <w:p w14:paraId="00000037" w14:textId="77777777" w:rsidR="008C0894" w:rsidRDefault="001A6E86">
      <w:pPr>
        <w:spacing w:line="276" w:lineRule="auto"/>
        <w:jc w:val="both"/>
        <w:rPr>
          <w:sz w:val="23"/>
          <w:szCs w:val="23"/>
        </w:rPr>
      </w:pPr>
      <w:r>
        <w:rPr>
          <w:sz w:val="23"/>
          <w:szCs w:val="23"/>
        </w:rPr>
        <w:t>Nyereményjáték során a Szervező birtokába került személyes adatok kezelése bizalmas, azokat Szervező harmadik személyek részére nem továbbítja. Az adatok kezelése megfelel az információs önrendelkezési jogról és az információszabadságról szóló 2011. évi CXII. törvényben, és a kutatás és közvetlen üzletszerzés célját szolgáló név- és lakcímadatok kezelésről szóló 1995. évi CXIX. törvényben foglalt rendelkezéseknek. Szervező a Nyereményjáték során megadott adatokat célhoz kötötten, jelen szabályzatban meghatározott határidőig, kizárólag jelen Nyereményjáték keretében használja fel.</w:t>
      </w:r>
    </w:p>
    <w:p w14:paraId="00000038" w14:textId="77777777" w:rsidR="008C0894" w:rsidRDefault="001A6E86">
      <w:pPr>
        <w:spacing w:line="276" w:lineRule="auto"/>
        <w:jc w:val="both"/>
        <w:rPr>
          <w:sz w:val="23"/>
          <w:szCs w:val="23"/>
        </w:rPr>
      </w:pPr>
      <w:r>
        <w:rPr>
          <w:sz w:val="23"/>
          <w:szCs w:val="23"/>
        </w:rPr>
        <w:t>Az adatvédelemmel kapcsolatos bármilyen további kérdéssel az alábbi címen fordulhatnak kollégáinkhoz: 1087 Budapest, Kerepesi út 15.</w:t>
      </w:r>
    </w:p>
    <w:p w14:paraId="00000039" w14:textId="77777777" w:rsidR="008C0894" w:rsidRDefault="001A6E86">
      <w:pPr>
        <w:spacing w:line="276" w:lineRule="auto"/>
        <w:jc w:val="both"/>
        <w:rPr>
          <w:sz w:val="23"/>
          <w:szCs w:val="23"/>
        </w:rPr>
      </w:pPr>
      <w:r>
        <w:rPr>
          <w:sz w:val="23"/>
          <w:szCs w:val="23"/>
        </w:rPr>
        <w:t>Az Adatkezelő esetleges jogsértése ellen panasszal a Nemzeti Adatvédelmi és Információszabadság Hatóságnál lehet élni:</w:t>
      </w:r>
    </w:p>
    <w:p w14:paraId="0000003A" w14:textId="77777777" w:rsidR="008C0894" w:rsidRDefault="008C0894">
      <w:pPr>
        <w:spacing w:line="276" w:lineRule="auto"/>
        <w:jc w:val="both"/>
        <w:rPr>
          <w:sz w:val="23"/>
          <w:szCs w:val="23"/>
        </w:rPr>
      </w:pPr>
    </w:p>
    <w:p w14:paraId="0000003B" w14:textId="77777777" w:rsidR="008C0894" w:rsidRDefault="001A6E86">
      <w:pPr>
        <w:spacing w:line="276" w:lineRule="auto"/>
        <w:jc w:val="both"/>
        <w:rPr>
          <w:b/>
          <w:sz w:val="23"/>
          <w:szCs w:val="23"/>
        </w:rPr>
      </w:pPr>
      <w:r>
        <w:rPr>
          <w:b/>
          <w:sz w:val="23"/>
          <w:szCs w:val="23"/>
        </w:rPr>
        <w:t>Nemzeti Adatvédelmi és Információszabadság Hatóság</w:t>
      </w:r>
    </w:p>
    <w:p w14:paraId="0000003C" w14:textId="77777777" w:rsidR="008C0894" w:rsidRDefault="001A6E86">
      <w:pPr>
        <w:spacing w:line="276" w:lineRule="auto"/>
        <w:jc w:val="both"/>
        <w:rPr>
          <w:sz w:val="23"/>
          <w:szCs w:val="23"/>
        </w:rPr>
      </w:pPr>
      <w:r>
        <w:rPr>
          <w:sz w:val="23"/>
          <w:szCs w:val="23"/>
        </w:rPr>
        <w:t xml:space="preserve">1055 Budapest, Falk Miksa utca 9-11. Levelezési cím: 1363 Budapest, Postafiók: 9. </w:t>
      </w:r>
    </w:p>
    <w:p w14:paraId="0000003D" w14:textId="77777777" w:rsidR="008C0894" w:rsidRDefault="001A6E86">
      <w:pPr>
        <w:spacing w:line="276" w:lineRule="auto"/>
        <w:jc w:val="both"/>
        <w:rPr>
          <w:sz w:val="23"/>
          <w:szCs w:val="23"/>
        </w:rPr>
      </w:pPr>
      <w:r>
        <w:rPr>
          <w:sz w:val="23"/>
          <w:szCs w:val="23"/>
        </w:rPr>
        <w:t xml:space="preserve">Telefon: +36 -1-391-1400, +36 (30) 683-5969, +36 (30) 549-6838 </w:t>
      </w:r>
    </w:p>
    <w:p w14:paraId="0000003E" w14:textId="77777777" w:rsidR="008C0894" w:rsidRDefault="001A6E86">
      <w:pPr>
        <w:spacing w:line="276" w:lineRule="auto"/>
        <w:jc w:val="both"/>
        <w:rPr>
          <w:sz w:val="23"/>
          <w:szCs w:val="23"/>
        </w:rPr>
      </w:pPr>
      <w:r>
        <w:rPr>
          <w:sz w:val="23"/>
          <w:szCs w:val="23"/>
        </w:rPr>
        <w:t xml:space="preserve">Fax: +36-1-391-1410 </w:t>
      </w:r>
    </w:p>
    <w:p w14:paraId="0000003F" w14:textId="77777777" w:rsidR="008C0894" w:rsidRDefault="001A6E86">
      <w:pPr>
        <w:spacing w:line="276" w:lineRule="auto"/>
        <w:jc w:val="both"/>
        <w:rPr>
          <w:color w:val="0000FF"/>
          <w:sz w:val="23"/>
          <w:szCs w:val="23"/>
        </w:rPr>
      </w:pPr>
      <w:r>
        <w:rPr>
          <w:sz w:val="23"/>
          <w:szCs w:val="23"/>
        </w:rPr>
        <w:t xml:space="preserve">E-mail: </w:t>
      </w:r>
      <w:r>
        <w:rPr>
          <w:color w:val="0000FF"/>
          <w:sz w:val="23"/>
          <w:szCs w:val="23"/>
        </w:rPr>
        <w:t>ugyfelszolgalat@naih.hu</w:t>
      </w:r>
    </w:p>
    <w:p w14:paraId="00000040" w14:textId="77777777" w:rsidR="008C0894" w:rsidRDefault="008C0894">
      <w:pPr>
        <w:spacing w:line="276" w:lineRule="auto"/>
        <w:jc w:val="both"/>
        <w:rPr>
          <w:sz w:val="23"/>
          <w:szCs w:val="23"/>
        </w:rPr>
      </w:pPr>
    </w:p>
    <w:p w14:paraId="00000041" w14:textId="77777777" w:rsidR="008C0894" w:rsidRDefault="001A6E86">
      <w:pPr>
        <w:spacing w:line="276" w:lineRule="auto"/>
        <w:jc w:val="both"/>
        <w:rPr>
          <w:b/>
          <w:sz w:val="23"/>
          <w:szCs w:val="23"/>
        </w:rPr>
      </w:pPr>
      <w:r>
        <w:rPr>
          <w:b/>
          <w:sz w:val="23"/>
          <w:szCs w:val="23"/>
        </w:rPr>
        <w:t>8. Egyéb rendelkezések</w:t>
      </w:r>
    </w:p>
    <w:p w14:paraId="00000042" w14:textId="77777777" w:rsidR="008C0894" w:rsidRDefault="001A6E86">
      <w:pPr>
        <w:spacing w:line="276" w:lineRule="auto"/>
        <w:jc w:val="both"/>
        <w:rPr>
          <w:sz w:val="23"/>
          <w:szCs w:val="23"/>
        </w:rPr>
      </w:pPr>
      <w:r>
        <w:rPr>
          <w:sz w:val="23"/>
          <w:szCs w:val="23"/>
        </w:rPr>
        <w:t>Szervező fenntartja magának a változtatás jogát a jelen Nyereményjáték vonatkozásában.</w:t>
      </w:r>
    </w:p>
    <w:p w14:paraId="00000043" w14:textId="77777777" w:rsidR="008C0894" w:rsidRDefault="001A6E86">
      <w:pPr>
        <w:spacing w:line="276" w:lineRule="auto"/>
        <w:jc w:val="both"/>
        <w:rPr>
          <w:sz w:val="23"/>
          <w:szCs w:val="23"/>
        </w:rPr>
      </w:pPr>
      <w:r>
        <w:rPr>
          <w:sz w:val="23"/>
          <w:szCs w:val="23"/>
        </w:rPr>
        <w:t>A Nyereményjáték szervezésében résztvevő cégek egyike sem felelős, és kizár mindenféle kártalanítási, kártérítési igényt a Promócióhoz kapcsolódó költségek, károk és veszteségek megtérítésére. A Promóció szervezésében résztvevő cégek, valamint azok vezető tisztségviselői, és alkalmazottai a nyereménytárgyak hibáiért kizárják a felelősségüket, kivéve, ha a felelősség kizárását a magyar jogszabályok kifejezett rendelkezéssel tiltják.</w:t>
      </w:r>
    </w:p>
    <w:p w14:paraId="00000044" w14:textId="77777777" w:rsidR="008C0894" w:rsidRDefault="001A6E86">
      <w:pPr>
        <w:spacing w:line="276" w:lineRule="auto"/>
        <w:jc w:val="both"/>
        <w:rPr>
          <w:sz w:val="23"/>
          <w:szCs w:val="23"/>
        </w:rPr>
      </w:pPr>
      <w:r>
        <w:rPr>
          <w:sz w:val="23"/>
          <w:szCs w:val="23"/>
        </w:rPr>
        <w:t>A Nyereményjátékkal kapcsolatban a játékosok vagy más Facebook felhasználók magatartásáért a Szervező semmilyen formában nem felel. Szervező fenntartja a jogot, hogy a jogszabálysértő vagy etikai szempontból elfogadhatatlan felhasználói megnyilvánulásokat indoklás nélkül moderálja.</w:t>
      </w:r>
    </w:p>
    <w:p w14:paraId="00000045" w14:textId="77777777" w:rsidR="008C0894" w:rsidRDefault="001A6E86">
      <w:pPr>
        <w:spacing w:line="276" w:lineRule="auto"/>
        <w:jc w:val="both"/>
        <w:rPr>
          <w:sz w:val="23"/>
          <w:szCs w:val="23"/>
        </w:rPr>
      </w:pPr>
      <w:r>
        <w:rPr>
          <w:sz w:val="23"/>
          <w:szCs w:val="23"/>
        </w:rPr>
        <w:t>A Játékot a Facebook semmilyen formában nem támogatja, azzal összefüggésbe nem hozható. A Nyereményjáték nem a Facebook szponzorálásával, ajánlásával, szervezésével, illetve együttműködésével lett megszervezve. Az adatok, melyeket megad a játékban, nem a Facebook, hanem a Szervező adatbázisába kerülnek, és a jelen játékszabályzatban meghatározott módon kerülnek felhasználásra.</w:t>
      </w:r>
    </w:p>
    <w:p w14:paraId="00000046" w14:textId="77777777" w:rsidR="008C0894" w:rsidRDefault="008C0894">
      <w:pPr>
        <w:spacing w:line="276" w:lineRule="auto"/>
        <w:jc w:val="both"/>
        <w:rPr>
          <w:sz w:val="23"/>
          <w:szCs w:val="23"/>
        </w:rPr>
      </w:pPr>
    </w:p>
    <w:p w14:paraId="00000047" w14:textId="6C14EC51" w:rsidR="008C0894" w:rsidRDefault="001A6E86">
      <w:pPr>
        <w:spacing w:line="276" w:lineRule="auto"/>
        <w:jc w:val="both"/>
        <w:rPr>
          <w:sz w:val="23"/>
          <w:szCs w:val="23"/>
        </w:rPr>
      </w:pPr>
      <w:r>
        <w:rPr>
          <w:sz w:val="23"/>
          <w:szCs w:val="23"/>
        </w:rPr>
        <w:t>Budapest, 2023. március 3.</w:t>
      </w:r>
    </w:p>
    <w:p w14:paraId="00000048" w14:textId="77777777" w:rsidR="008C0894" w:rsidRDefault="008C0894">
      <w:pPr>
        <w:spacing w:line="276" w:lineRule="auto"/>
        <w:jc w:val="both"/>
        <w:rPr>
          <w:sz w:val="23"/>
          <w:szCs w:val="23"/>
        </w:rPr>
      </w:pPr>
    </w:p>
    <w:p w14:paraId="00000049" w14:textId="77777777" w:rsidR="008C0894" w:rsidRDefault="008C0894">
      <w:pPr>
        <w:spacing w:line="276" w:lineRule="auto"/>
        <w:jc w:val="both"/>
        <w:rPr>
          <w:sz w:val="23"/>
          <w:szCs w:val="23"/>
        </w:rPr>
      </w:pPr>
    </w:p>
    <w:p w14:paraId="0000004A" w14:textId="77777777" w:rsidR="008C0894" w:rsidRDefault="008C0894">
      <w:pPr>
        <w:spacing w:line="276" w:lineRule="auto"/>
        <w:jc w:val="both"/>
        <w:rPr>
          <w:sz w:val="23"/>
          <w:szCs w:val="23"/>
        </w:rPr>
      </w:pPr>
    </w:p>
    <w:p w14:paraId="0000004B" w14:textId="77777777" w:rsidR="008C0894" w:rsidRDefault="001A6E86">
      <w:pPr>
        <w:spacing w:line="276" w:lineRule="auto"/>
        <w:jc w:val="right"/>
        <w:rPr>
          <w:b/>
          <w:sz w:val="23"/>
          <w:szCs w:val="23"/>
        </w:rPr>
      </w:pPr>
      <w:r>
        <w:rPr>
          <w:b/>
          <w:sz w:val="23"/>
          <w:szCs w:val="23"/>
        </w:rPr>
        <w:t>Főtaxi Autóközlekedési és Szolgáltató Zártkörűen Működő Részvénytársaság</w:t>
      </w:r>
    </w:p>
    <w:p w14:paraId="0000004C" w14:textId="77777777" w:rsidR="008C0894" w:rsidRDefault="001A6E86">
      <w:pPr>
        <w:spacing w:line="276" w:lineRule="auto"/>
        <w:jc w:val="right"/>
        <w:rPr>
          <w:sz w:val="23"/>
          <w:szCs w:val="23"/>
        </w:rPr>
      </w:pPr>
      <w:r>
        <w:rPr>
          <w:sz w:val="23"/>
          <w:szCs w:val="23"/>
        </w:rPr>
        <w:t>Szervező</w:t>
      </w:r>
    </w:p>
    <w:p w14:paraId="0000004D" w14:textId="77777777" w:rsidR="008C0894" w:rsidRDefault="008C0894">
      <w:pPr>
        <w:rPr>
          <w:sz w:val="32"/>
          <w:szCs w:val="32"/>
        </w:rPr>
      </w:pPr>
    </w:p>
    <w:p w14:paraId="0000004E" w14:textId="77777777" w:rsidR="008C0894" w:rsidRDefault="008C0894">
      <w:pPr>
        <w:jc w:val="right"/>
      </w:pPr>
    </w:p>
    <w:sectPr w:rsidR="008C0894">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CAA"/>
    <w:multiLevelType w:val="multilevel"/>
    <w:tmpl w:val="1EB8E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94"/>
    <w:rsid w:val="001131DF"/>
    <w:rsid w:val="001A6E86"/>
    <w:rsid w:val="008C0894"/>
    <w:rsid w:val="00CD6E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B610"/>
  <w15:docId w15:val="{8DEFA335-4475-4DC3-9F5E-9EA8EE44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6ED5"/>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link w:val="Cmsor2Char"/>
    <w:uiPriority w:val="9"/>
    <w:semiHidden/>
    <w:unhideWhenUsed/>
    <w:qFormat/>
    <w:rsid w:val="008A31F0"/>
    <w:pPr>
      <w:spacing w:before="100" w:beforeAutospacing="1" w:after="100" w:afterAutospacing="1"/>
      <w:outlineLvl w:val="1"/>
    </w:pPr>
    <w:rPr>
      <w:b/>
      <w:bCs/>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Cmsor2Char">
    <w:name w:val="Címsor 2 Char"/>
    <w:basedOn w:val="Bekezdsalapbettpusa"/>
    <w:link w:val="Cmsor2"/>
    <w:uiPriority w:val="9"/>
    <w:rsid w:val="008A31F0"/>
    <w:rPr>
      <w:rFonts w:ascii="Times New Roman" w:eastAsia="Times New Roman" w:hAnsi="Times New Roman" w:cs="Times New Roman"/>
      <w:b/>
      <w:bCs/>
      <w:sz w:val="36"/>
      <w:szCs w:val="36"/>
    </w:rPr>
  </w:style>
  <w:style w:type="character" w:customStyle="1" w:styleId="d2edcug0">
    <w:name w:val="d2edcug0"/>
    <w:basedOn w:val="Bekezdsalapbettpusa"/>
    <w:rsid w:val="008A31F0"/>
  </w:style>
  <w:style w:type="character" w:styleId="Hiperhivatkozs">
    <w:name w:val="Hyperlink"/>
    <w:basedOn w:val="Bekezdsalapbettpusa"/>
    <w:uiPriority w:val="99"/>
    <w:unhideWhenUsed/>
    <w:rsid w:val="008A31F0"/>
    <w:rPr>
      <w:color w:val="0000FF"/>
      <w:u w:val="single"/>
    </w:rPr>
  </w:style>
  <w:style w:type="character" w:customStyle="1" w:styleId="s8sjc6am">
    <w:name w:val="s8sjc6am"/>
    <w:basedOn w:val="Bekezdsalapbettpusa"/>
    <w:rsid w:val="008A31F0"/>
  </w:style>
  <w:style w:type="character" w:customStyle="1" w:styleId="l9j0dhe7">
    <w:name w:val="l9j0dhe7"/>
    <w:basedOn w:val="Bekezdsalapbettpusa"/>
    <w:rsid w:val="008A31F0"/>
  </w:style>
  <w:style w:type="character" w:customStyle="1" w:styleId="q45zohi1">
    <w:name w:val="q45zohi1"/>
    <w:basedOn w:val="Bekezdsalapbettpusa"/>
    <w:rsid w:val="008A31F0"/>
  </w:style>
  <w:style w:type="paragraph" w:styleId="Listaszerbekezds">
    <w:name w:val="List Paragraph"/>
    <w:basedOn w:val="Norml"/>
    <w:uiPriority w:val="34"/>
    <w:qFormat/>
    <w:rsid w:val="00194A68"/>
    <w:pPr>
      <w:ind w:left="720"/>
      <w:contextualSpacing/>
    </w:pPr>
  </w:style>
  <w:style w:type="paragraph" w:styleId="Vltozat">
    <w:name w:val="Revision"/>
    <w:hidden/>
    <w:uiPriority w:val="99"/>
    <w:semiHidden/>
    <w:rsid w:val="00CB39EE"/>
  </w:style>
  <w:style w:type="character" w:customStyle="1" w:styleId="UnresolvedMention1">
    <w:name w:val="Unresolved Mention1"/>
    <w:basedOn w:val="Bekezdsalapbettpusa"/>
    <w:uiPriority w:val="99"/>
    <w:rsid w:val="0081341F"/>
    <w:rPr>
      <w:color w:val="605E5C"/>
      <w:shd w:val="clear" w:color="auto" w:fill="E1DFDD"/>
    </w:rPr>
  </w:style>
  <w:style w:type="paragraph" w:styleId="Buborkszveg">
    <w:name w:val="Balloon Text"/>
    <w:basedOn w:val="Norml"/>
    <w:link w:val="BuborkszvegChar"/>
    <w:uiPriority w:val="99"/>
    <w:semiHidden/>
    <w:unhideWhenUsed/>
    <w:rsid w:val="00F95CE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5CE6"/>
    <w:rPr>
      <w:rFonts w:ascii="Segoe UI" w:eastAsia="Times New Roman" w:hAnsi="Segoe UI" w:cs="Segoe UI"/>
      <w:sz w:val="18"/>
      <w:szCs w:val="18"/>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fotax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UZzd4NzzB8NNpgV4Y3Z0kvGxIA==">AMUW2mVHyO+8x+jBXk4E6sWCPDC7hNvLB53p6u/pKLeEBmMjwZi4MYfLNt3SrTLdsIrnKJkscPgQuxAMLx0Hr33hJPCeJhAXvFZve1yROLCiq35VvwnxOku4+7QfJ/CgA6Z4/0Od3CSH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10019</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Takács Bálint</cp:lastModifiedBy>
  <cp:revision>3</cp:revision>
  <dcterms:created xsi:type="dcterms:W3CDTF">2023-03-03T15:28:00Z</dcterms:created>
  <dcterms:modified xsi:type="dcterms:W3CDTF">2023-03-03T15:28:00Z</dcterms:modified>
</cp:coreProperties>
</file>